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71" w:rsidRDefault="00134671" w:rsidP="0013467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 3 к Программе</w:t>
      </w:r>
    </w:p>
    <w:p w:rsidR="00134671" w:rsidRDefault="00134671" w:rsidP="00134671">
      <w:pPr>
        <w:jc w:val="center"/>
        <w:rPr>
          <w:color w:val="000000"/>
          <w:sz w:val="28"/>
        </w:rPr>
      </w:pPr>
    </w:p>
    <w:p w:rsidR="00134671" w:rsidRPr="00210A02" w:rsidRDefault="00134671" w:rsidP="00134671">
      <w:pPr>
        <w:jc w:val="center"/>
        <w:rPr>
          <w:b/>
          <w:sz w:val="28"/>
          <w:szCs w:val="28"/>
        </w:rPr>
      </w:pPr>
      <w:r w:rsidRPr="00210A02">
        <w:rPr>
          <w:b/>
          <w:sz w:val="28"/>
          <w:szCs w:val="28"/>
        </w:rPr>
        <w:t>Прогнозная (справочная) оценка ресурсного обеспечения</w:t>
      </w:r>
    </w:p>
    <w:p w:rsidR="00134671" w:rsidRPr="00210A02" w:rsidRDefault="00134671" w:rsidP="00134671">
      <w:pPr>
        <w:jc w:val="center"/>
        <w:rPr>
          <w:b/>
          <w:sz w:val="28"/>
          <w:szCs w:val="28"/>
        </w:rPr>
      </w:pPr>
      <w:r w:rsidRPr="00210A02">
        <w:rPr>
          <w:b/>
          <w:sz w:val="28"/>
          <w:szCs w:val="28"/>
        </w:rPr>
        <w:t>реализации муниципальной программы</w:t>
      </w:r>
    </w:p>
    <w:p w:rsidR="00134671" w:rsidRPr="00210A02" w:rsidRDefault="00134671" w:rsidP="00134671">
      <w:pPr>
        <w:jc w:val="center"/>
        <w:rPr>
          <w:b/>
          <w:sz w:val="28"/>
          <w:szCs w:val="28"/>
        </w:rPr>
      </w:pPr>
      <w:r w:rsidRPr="00210A02">
        <w:rPr>
          <w:b/>
          <w:sz w:val="28"/>
          <w:szCs w:val="28"/>
        </w:rPr>
        <w:t>за счет всех источников финансирования</w:t>
      </w:r>
    </w:p>
    <w:p w:rsidR="00134671" w:rsidRPr="00210A02" w:rsidRDefault="00134671" w:rsidP="00134671">
      <w:pPr>
        <w:rPr>
          <w:sz w:val="28"/>
          <w:szCs w:val="28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4"/>
        <w:gridCol w:w="2625"/>
        <w:gridCol w:w="2310"/>
        <w:gridCol w:w="1035"/>
        <w:gridCol w:w="1095"/>
        <w:gridCol w:w="1080"/>
        <w:gridCol w:w="1350"/>
        <w:gridCol w:w="1065"/>
        <w:gridCol w:w="1050"/>
        <w:gridCol w:w="1125"/>
      </w:tblGrid>
      <w:tr w:rsidR="00134671" w:rsidRPr="00210A02" w:rsidTr="0047513C">
        <w:trPr>
          <w:trHeight w:val="600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 xml:space="preserve"> Статус 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Наименование муниципальной</w:t>
            </w:r>
            <w:r w:rsidRPr="00210A02">
              <w:rPr>
                <w:sz w:val="28"/>
                <w:szCs w:val="28"/>
              </w:rPr>
              <w:br/>
              <w:t xml:space="preserve">программы, </w:t>
            </w:r>
            <w:r w:rsidRPr="00210A02">
              <w:rPr>
                <w:sz w:val="28"/>
                <w:szCs w:val="28"/>
              </w:rPr>
              <w:br/>
              <w:t>отдельного мероприятия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 xml:space="preserve"> Источники </w:t>
            </w:r>
            <w:r w:rsidRPr="00210A02">
              <w:rPr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Оценка расходов  (тыс. рублей)</w:t>
            </w:r>
          </w:p>
        </w:tc>
      </w:tr>
      <w:tr w:rsidR="00134671" w:rsidRPr="00210A02" w:rsidTr="0047513C">
        <w:trPr>
          <w:trHeight w:val="915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2014г.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2015г.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2016г.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2017г.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2018г.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2019г.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71" w:rsidRPr="00210A02" w:rsidRDefault="00134671" w:rsidP="0047513C">
            <w:pPr>
              <w:jc w:val="center"/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2020г.</w:t>
            </w:r>
          </w:p>
        </w:tc>
      </w:tr>
      <w:tr w:rsidR="00134671" w:rsidRPr="00210A02" w:rsidTr="0047513C">
        <w:trPr>
          <w:trHeight w:val="4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Муниципальная</w:t>
            </w:r>
            <w:r w:rsidRPr="00210A02">
              <w:rPr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Развитие культуры</w:t>
            </w:r>
          </w:p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Греховское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0A02">
              <w:rPr>
                <w:sz w:val="28"/>
                <w:szCs w:val="28"/>
              </w:rPr>
              <w:t xml:space="preserve">сельское поселение Советского района Кировской области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1190,6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811,7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704,8</w:t>
            </w:r>
          </w:p>
        </w:tc>
      </w:tr>
      <w:tr w:rsidR="00134671" w:rsidRPr="00210A02" w:rsidTr="0047513C">
        <w:trPr>
          <w:trHeight w:val="4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AE2780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16,2</w:t>
            </w:r>
          </w:p>
        </w:tc>
      </w:tr>
      <w:tr w:rsidR="00134671" w:rsidRPr="00210A02" w:rsidTr="0047513C">
        <w:trPr>
          <w:trHeight w:val="4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671" w:rsidRPr="00210A02" w:rsidRDefault="00134671" w:rsidP="0047513C">
            <w:pPr>
              <w:rPr>
                <w:sz w:val="28"/>
                <w:szCs w:val="28"/>
              </w:rPr>
            </w:pPr>
            <w:r w:rsidRPr="00210A02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Греховское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0A02">
              <w:rPr>
                <w:sz w:val="28"/>
                <w:szCs w:val="28"/>
              </w:rPr>
              <w:t>сельское поселение Советского района Кировской области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F26BB7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995,1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F26BB7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F26BB7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811,7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671" w:rsidRPr="00C74C36" w:rsidRDefault="00134671" w:rsidP="0047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71" w:rsidRDefault="00134671" w:rsidP="0047513C">
            <w:pPr>
              <w:jc w:val="center"/>
            </w:pPr>
            <w:r>
              <w:rPr>
                <w:sz w:val="28"/>
                <w:szCs w:val="28"/>
              </w:rPr>
              <w:t>688,6</w:t>
            </w:r>
          </w:p>
        </w:tc>
      </w:tr>
    </w:tbl>
    <w:p w:rsidR="00612D30" w:rsidRDefault="00612D30"/>
    <w:sectPr w:rsidR="00612D30" w:rsidSect="001346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71"/>
    <w:rsid w:val="00134671"/>
    <w:rsid w:val="0061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2016-12-27T06:21:00Z</dcterms:created>
  <dcterms:modified xsi:type="dcterms:W3CDTF">2016-12-27T06:22:00Z</dcterms:modified>
</cp:coreProperties>
</file>